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НБ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10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90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50512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316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талон-Ве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392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69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