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янва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троительно-Торговая Компания «Стройсити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540502995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536024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12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янва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