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Цыганкова Александра Ю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1547603900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33101996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мплекс - Вод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340296933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344203327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1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1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