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«Электрокомплекс»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1065404083997,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5404275507)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1732 от 24.07.2017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«Электрокомплекс»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1065404083997,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5404275507)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1732 от 24.07.2017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«Электрокомплекс»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1065404083997,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5404275507)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«ЭНЕРГОСТРОЙ»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1095407004318,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5407060796)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1736 от 24.07.2017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«ЭНЕРГОСТРОЙ»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1095407004318,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5407060796)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1736 от 24.07.2017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«ЭНЕРГОСТРОЙ»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1095407004318,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5407060796)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«АРАМИС»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1092225007027,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2225106698)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1745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«АРАМИС»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1092225007027,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2225106698)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1745 от 25.07.2017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«АРАМИС»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1092225007027,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2225106698)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«Номэд»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1080411002968,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0411138140)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1744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«Номэд»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1080411002968,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0411138140)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1744 от 25.07.2017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«Номэд»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1080411002968,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0411138140)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1152308011404,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2308225530)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1759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1152308011404,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2308225530)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1610 от 10.07.2017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1152308011404,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2308225530)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«Светлоярский»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1053458066848,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3426010902)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1755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«Светлоярский»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1053458066848,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3426010902)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1696 от 17.07.2017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«Светлоярский»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1053458066848,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3426010902)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2.7.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«СТРОЙГРУПП КОНТРОЛЯ И КАЧЕСТВА»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1163668076758,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3662229060)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1750 от 25.06.2017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«СТРОЙГРУПП КОНТРОЛЯ И КАЧЕСТВА»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1163668076758,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3662229060)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1659 от 12.07.2017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«СТРОЙГРУПП КОНТРОЛЯ И КАЧЕСТВА»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1163668076758,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3662229060)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100 000 (сто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2.8.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«Железнодорожные строительные технологии»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1166196109034,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6163150941)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1751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«Железнодорожные строительные технологии»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1166196109034,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6163150941)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1751 от 25.07.2017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«Железнодорожные строительные технологии»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1166196109034,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6163150941)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2.9.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«Югстроймонтаж»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1166196105404,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6164111173)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1752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«Югстроймонтаж»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1166196105404,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6164111173)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1752 от 25.07.2017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«Югстроймонтаж»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1166196105404,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6164111173)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2.10.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«ТЕХНОСЕРВИС»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1153435003457,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3435120210)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1753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«ТЕХНОСЕРВИС»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1153435003457,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3435120210)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1753 от 25.07.2017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«ТЕХНОСЕРВИС»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1153435003457,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3435120210)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100 000 (сто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Акционерного общества «Дорожное ремонтно-строительное управление № 30»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1135044000442,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5044086420)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1754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Акционерного общества «Дорожное ремонтно-строительное управление № 30»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1135044000442,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5044086420)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1754 от 25.07.2017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Акционерным обществом «Дорожное ремонтно-строительное управление № 30»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1135044000442,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5044086420)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1103443000429,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3443096152)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1756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1103443000429,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3443096152)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1756 от 25.07.2017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«СпецКомплексСтрой»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1103443000429,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3443096152)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2 000 000 (два миллиона)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«Сети-Строй»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1153443022809,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3443125004)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1757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«Сети-Строй»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1153443022809,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3443125004)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1757 от 25.07.2017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«Сети-Строй»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1153443022809,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3443125004)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1 500 000 (один миллион 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«МидгардСтрой»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1163443054180,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3443128196)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1760 от 25.07.2017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«МидгардСтрой»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1163443054180,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3443128196)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1760 от 25.07.2017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«МидгардСтрой»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1163443054180,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3443128196)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26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