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«Строительство и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1085406033877,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5406501504)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