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удия М4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2931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010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рла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5044515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401157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