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261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20060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7847261004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208346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ИТ-технолодж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847014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001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