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о-производственное бю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40041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782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