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Каркас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2751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0762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Импульс Промышленные Котельны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28801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240514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0-5024051405-07122009-008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Импульс Промышленные Котельны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0028801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240514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Возрожд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2221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0022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1500223-21122009-01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ая Компания «Возрожд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2221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50022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ект-Мастер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40048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205750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61-6162057509-26082011-348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ект-Мастер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40048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205750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лгоградтрансремстрой-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4600069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09414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5094143-29122009-03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лгоградтрансремстрой-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4600069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09414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алининградская Гаван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9005867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4114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04041140-18022010-12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алининградская Гаван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9005867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4114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женерно-строительное объедин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0919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35640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98-7806356407-19082011-347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женерно-строительное объедин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0919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635640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