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32/2013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24 мая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«АКВАНОРД»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1107847280749,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7810598960)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Закрытое акционерное общество «ТЕРЕС-1Т»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1107847365119,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7801532240)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Закрытое акционерное общество «Ремонт и строительство сетей «ПР и СС»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1037828008899,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7813059532)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«Арго»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1027809197184,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7825379978)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24 мая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