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ое управление «Западно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06146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48222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