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6142167000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76967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