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63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8005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65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8006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