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апреля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3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«ЮНИКОР»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1073444004292,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3444144810)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«Регион-Металл»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1026104026520,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6166037655)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апреля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