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27/2014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16 апреля 2014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«ПО «Электромашина»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1147847121905,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7814607693)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«Норма»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1042201922355,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2221065144)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16 апреля 2014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