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211B80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</w:t>
      </w:r>
      <w:r w:rsidR="008144DD" w:rsidRPr="00E33C87">
        <w:rPr>
          <w:b/>
          <w:sz w:val="22"/>
          <w:szCs w:val="22"/>
        </w:rPr>
        <w:t xml:space="preserve">№ </w:t>
      </w:r>
      <w:r w:rsidR="008144DD" w:rsidRPr="002475C8">
        <w:rPr>
          <w:b/>
          <w:sz w:val="22"/>
          <w:szCs w:val="22"/>
        </w:rPr>
        <w:t>2/2016</w:t>
      </w:r>
      <w:r>
        <w:rPr>
          <w:b/>
          <w:sz w:val="22"/>
          <w:szCs w:val="22"/>
        </w:rPr>
        <w:t xml:space="preserve"> от 25.01.2016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января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211B80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D403F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7D403F">
        <w:rPr>
          <w:sz w:val="22"/>
          <w:szCs w:val="22"/>
        </w:rPr>
        <w:t xml:space="preserve">: </w:t>
      </w:r>
    </w:p>
    <w:p w:rsidR="008144DD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2.1.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3911002657, ОГРН 1053905500703)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2.2.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КавказЭнергоМонтаж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6168046870, ОГРН 1026104371006)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2.3. Общество с ограниченной ответственностью «Агро-Сервис»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5908043015, ОГРН 1095908000594)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2.4. Общество с ограниченной ответственностью «Балтик Строй»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7841013434, ОГРН 1047841012317)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2.5. Общество с ограниченной ответственностью «Импульс»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6149001120, ОГРН 1026102196691)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2.6. Общество с ограниченной ответственностью «АРТЕМИДА-ДОН»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6143043412, ОГРН 1026101926630)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2.7. Общество с ограниченной ответственностью Производственно-строительная компания «КАПИТАЛ»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6150061229, ОГРН 1096183003388)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2.8. Общество с ограниченной ответственностью «АС-СТРОЙ»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7841419970, ОГРН 1107847019895)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2.9.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2203021401, ОГРН 1072203001694)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2.10.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СтройТон</w:t>
      </w:r>
      <w:proofErr w:type="spellEnd"/>
      <w:r w:rsidRPr="007D403F">
        <w:rPr>
          <w:sz w:val="22"/>
          <w:szCs w:val="22"/>
        </w:rPr>
        <w:t>-М»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2302054366, ОГРН 1072302000550)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2.11.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ТрансСтройРегион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5401351870, ОГРН 1115476133211)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2.12.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АгроИнвестМонтаж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3906228930, ОГРН 1113926003938)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2.13. Общество с ограниченной ответственностью «Альянс инжиниринг»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2225106994, ОГРН 1092225007270)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2.14. Открытое акционерное общество «Дорожное эксплуатационное предприятие №220»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0401004595, ОГРН 1050400509378)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2.15.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ВолгоПромМонтаж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3444151800, ОГРН 1073444011200) </w:t>
      </w:r>
    </w:p>
    <w:p w:rsidR="0002045A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2.16.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Балтдордомстрой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3905086666, ОГРН 1073905022938)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7D403F" w:rsidRDefault="008144DD" w:rsidP="00031E6A">
      <w:pPr>
        <w:rPr>
          <w:sz w:val="22"/>
          <w:szCs w:val="22"/>
        </w:rPr>
      </w:pPr>
      <w:r w:rsidRPr="007D403F">
        <w:rPr>
          <w:sz w:val="22"/>
          <w:szCs w:val="22"/>
        </w:rPr>
        <w:t>3.1. Общество с ограниченной ответственностью «ВИТ»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7811370291, ОГРН 1077847210759)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3.2.</w:t>
      </w:r>
      <w:r w:rsidRPr="007D403F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Геотехнология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7203087987, ОГРН 1027200812649)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7D403F">
        <w:rPr>
          <w:sz w:val="22"/>
          <w:szCs w:val="22"/>
        </w:rPr>
        <w:t xml:space="preserve"> Общество с ограниченной ответственностью «Северная Строительная Компания»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8602185321, ОГРН 1118602010768)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7D403F">
        <w:rPr>
          <w:sz w:val="22"/>
          <w:szCs w:val="22"/>
        </w:rPr>
        <w:t xml:space="preserve"> Общество с ограниченной ответственностью «БСК-</w:t>
      </w:r>
      <w:proofErr w:type="spellStart"/>
      <w:r w:rsidRPr="007D403F">
        <w:rPr>
          <w:sz w:val="22"/>
          <w:szCs w:val="22"/>
        </w:rPr>
        <w:t>инженеринг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3917501067, ОГРН 1083925010355)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7D403F">
        <w:rPr>
          <w:sz w:val="22"/>
          <w:szCs w:val="22"/>
        </w:rPr>
        <w:t xml:space="preserve"> Общество с ограниченной ответственностью «Строй-Гарант СПб»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7807331557, ОГРН 1089847024046)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7D403F">
        <w:rPr>
          <w:sz w:val="22"/>
          <w:szCs w:val="22"/>
        </w:rPr>
        <w:t xml:space="preserve"> Общество с ограниченной ответственностью «Феникс-Строй»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6150052961, ОГРН 1076150000134)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D403F">
        <w:rPr>
          <w:sz w:val="22"/>
          <w:szCs w:val="22"/>
        </w:rPr>
        <w:t xml:space="preserve"> Общество с ограниченной ответственностью Монтажная компания «</w:t>
      </w:r>
      <w:proofErr w:type="spellStart"/>
      <w:r w:rsidRPr="007D403F">
        <w:rPr>
          <w:sz w:val="22"/>
          <w:szCs w:val="22"/>
        </w:rPr>
        <w:t>Партнеринвестстрой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5053020680, ОГРН 1115053006056)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7D403F">
        <w:rPr>
          <w:sz w:val="22"/>
          <w:szCs w:val="22"/>
        </w:rPr>
        <w:t xml:space="preserve"> Общество с ограниченной ответственностью «СЭМ-Волгоград»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3444192099, ОГРН 1123444000976)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7D403F">
        <w:rPr>
          <w:sz w:val="22"/>
          <w:szCs w:val="22"/>
        </w:rPr>
        <w:t xml:space="preserve"> Общество с ограниченной ответственностью «Модуль»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2222054530, ОГРН 1062222003491)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7D403F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D403F">
        <w:rPr>
          <w:sz w:val="22"/>
          <w:szCs w:val="22"/>
        </w:rPr>
        <w:t>СибЭнергоСтрой</w:t>
      </w:r>
      <w:proofErr w:type="spellEnd"/>
      <w:r w:rsidRPr="007D40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5404493174, ОГРН 1135476140579)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7D403F">
        <w:rPr>
          <w:sz w:val="22"/>
          <w:szCs w:val="22"/>
        </w:rPr>
        <w:t xml:space="preserve"> Общество с ограниченной ответственностью СК «Петроград» (</w:t>
      </w:r>
      <w:r w:rsidRPr="00031E6A">
        <w:rPr>
          <w:sz w:val="22"/>
          <w:szCs w:val="22"/>
        </w:rPr>
        <w:t>ИНН</w:t>
      </w:r>
      <w:r w:rsidRPr="007D403F">
        <w:rPr>
          <w:sz w:val="22"/>
          <w:szCs w:val="22"/>
        </w:rPr>
        <w:t xml:space="preserve"> 7804354845, ОГРН 1079847060589)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211B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211B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211B80" w:rsidP="00211B8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7D403F" w:rsidRPr="007D403F">
        <w:rPr>
          <w:rFonts w:ascii="Times New Roman" w:hAnsi="Times New Roman" w:cs="Times New Roman"/>
          <w:b/>
          <w:sz w:val="22"/>
          <w:szCs w:val="22"/>
        </w:rPr>
        <w:t>Муниципальным бюджетным учреждением</w:t>
      </w:r>
      <w:r w:rsidR="007D403F" w:rsidRPr="007D403F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3911002657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1053905500703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С-039-3911002657-21022011-787/3,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«КавказЭнергоМонтаж»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6168046870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1026104371006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«Агро-Сервис»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5908043015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1095908000594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С-059-5908043015-11022010-270/4,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«Балтик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7841013434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1047841012317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 безопасность объектов капитального строительства, в отношении определенных видов работ, указанных в свидетельстве о допуске к работам № С-098-7841013434-11022010-301/5,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«Импульс»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6149001120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1026102196691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С-061-6149001120-15032010-400/3,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«АРТЕМИДА-ДОН»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6143043412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1026101926630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С-061-6143043412-04032010-376/4,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Производственно-строительная компания «КАПИТАЛ»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6150061229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1096183003388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 xml:space="preserve">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января 2016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7841419970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1107847019895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С-098-7841419970-22032010-435/3,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«СтройТон-М»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2302054366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1072302000550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С-023-2302054366-04022010-254/3,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«ТрансСтройРегион»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5401351870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1115476133211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 xml:space="preserve">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С-054-5401351870-07122012-944/2,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«АгроИнвестМонтаж»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3906228930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1113926003938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С-039-3906228930-18022011-784/3,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«Альянс 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2225106994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1092225007270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«Дорожное эксплуатационное предприятие №220»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0401004595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1050400509378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С-004-0401004595-10112014-1046/1,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«ВолгоПромМонтаж»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3444151800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1073444011200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С-034-3444151800-19032010-423/4,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декабря 2015 г.</w:t>
      </w:r>
    </w:p>
    <w:p w:rsidR="008144DD" w:rsidRPr="007D403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«Балтдордомстрой»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1073905022938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декабря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10EFD" w:rsidRPr="007D403F" w:rsidRDefault="00510EF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211B80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211B80" w:rsidP="00211B8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«ВИТ»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7811370291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1077847210759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октября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С-098-7811370291-21012010-161/3,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С-098-7811370291-21012010-161/3,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«Геотехнология»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7203087987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1027200812649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С-072-7203087987-21012010-168/3,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С-072-7203087987-21012010-168/3,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«Северная Строительная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8602185321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1118602010768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С-086-8602185321-28102011-869/1,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С-086-8602185321-28102011-869/1,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«БСК-инженеринг»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3917501067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1083925010355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С-039-3917501067-04022010-249/6,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допуске к работам № С-039-3917501067-04022010-249/6,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«Строй-Гарант СПб»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7807331557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1089847024046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С-098-7807331557-04022010-237/4,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С-098-7807331557-04022010-237/4,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«Феникс-Строй»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6150052961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1076150000134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С-061-6150052961-28012010-198/4,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С-061-6150052961-28012010-198/4,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Монтажная компания «Партнеринвестстрой»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5053020680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1115053006056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С-050-5053020680-28092012-932/1,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С-050-5053020680-28092012-932/1,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«СЭМ-Волгоград»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3444192099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1123444000976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</w:t>
      </w:r>
      <w:r w:rsidR="001A2BEC">
        <w:rPr>
          <w:rFonts w:ascii="Times New Roman" w:hAnsi="Times New Roman" w:cs="Times New Roman"/>
          <w:sz w:val="22"/>
          <w:szCs w:val="22"/>
        </w:rPr>
        <w:t>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С-034-3444192099-24092012-931/2,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строительства, в отношении определенных видов работ, указанных в свидетельстве о допуске к работам № С-034-3444192099-24092012-931/2,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«Модуль»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2222054530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1062222003491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С-022-2222054530-21012010-160/5,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С-022-2222054530-21012010-160/5,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«СибЭнергоСтрой»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5404493174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1135476140579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С-054-5404493174-23092013-1001/2,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С-054-5404493174-23092013-1001/2,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«Петроград»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7804354845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1079847060589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B40F07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С-098-7804354845-01022010-228/7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D403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7D403F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7D403F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7D403F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7D403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D403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D403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D403F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7D403F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7D403F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7D403F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B80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11B80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0EFD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D403F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28CD"/>
    <w:rsid w:val="00AD49A3"/>
    <w:rsid w:val="00AD6368"/>
    <w:rsid w:val="00AE0C81"/>
    <w:rsid w:val="00AE59BF"/>
    <w:rsid w:val="00B255B9"/>
    <w:rsid w:val="00B2686A"/>
    <w:rsid w:val="00B353F6"/>
    <w:rsid w:val="00B40F07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2958</Words>
  <Characters>22127</Characters>
  <Application>Microsoft Office Word</Application>
  <DocSecurity>0</DocSecurity>
  <Lines>184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6</cp:revision>
  <cp:lastPrinted>2011-08-10T06:56:00Z</cp:lastPrinted>
  <dcterms:created xsi:type="dcterms:W3CDTF">2016-01-25T08:55:00Z</dcterms:created>
  <dcterms:modified xsi:type="dcterms:W3CDTF">2016-01-25T11:35:00Z</dcterms:modified>
</cp:coreProperties>
</file>