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августа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7651E9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7651E9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7651E9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7651E9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7651E9">
        <w:rPr>
          <w:sz w:val="22"/>
          <w:szCs w:val="22"/>
        </w:rPr>
        <w:t xml:space="preserve"> </w:t>
      </w:r>
      <w:r w:rsidR="00496A50" w:rsidRPr="007651E9">
        <w:rPr>
          <w:sz w:val="22"/>
          <w:szCs w:val="22"/>
        </w:rPr>
        <w:t>6 (Шесть)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7651E9">
        <w:rPr>
          <w:sz w:val="22"/>
          <w:szCs w:val="22"/>
        </w:rPr>
        <w:t xml:space="preserve"> </w:t>
      </w:r>
      <w:r w:rsidR="00D51E53" w:rsidRPr="007651E9">
        <w:rPr>
          <w:sz w:val="22"/>
          <w:szCs w:val="22"/>
        </w:rPr>
        <w:t>7</w:t>
      </w:r>
      <w:r w:rsidRPr="007651E9">
        <w:rPr>
          <w:sz w:val="22"/>
          <w:szCs w:val="22"/>
        </w:rPr>
        <w:t xml:space="preserve"> (</w:t>
      </w:r>
      <w:r w:rsidR="00D51E53" w:rsidRPr="007651E9">
        <w:rPr>
          <w:sz w:val="22"/>
          <w:szCs w:val="22"/>
        </w:rPr>
        <w:t>Семи</w:t>
      </w:r>
      <w:r w:rsidRPr="007651E9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7651E9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7651E9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7651E9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1B4EEBED" w:rsidR="000119A9" w:rsidRPr="00F00BC7" w:rsidRDefault="00D15555" w:rsidP="000119A9">
      <w:pPr>
        <w:ind w:left="360"/>
        <w:jc w:val="both"/>
        <w:rPr>
          <w:sz w:val="22"/>
          <w:szCs w:val="22"/>
        </w:rPr>
      </w:pPr>
      <w:r w:rsidRPr="007651E9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436E78" w:rsidP="000870F3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7651E9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7651E9">
        <w:rPr>
          <w:sz w:val="22"/>
          <w:szCs w:val="22"/>
          <w:u w:val="single"/>
        </w:rPr>
        <w:t>:</w:t>
      </w:r>
    </w:p>
    <w:p w14:paraId="304DB49B" w14:textId="21468449" w:rsidR="00663812" w:rsidRDefault="00663812" w:rsidP="007651E9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5D5F04C3" w14:textId="77777777" w:rsidR="007651E9" w:rsidRPr="00663812" w:rsidRDefault="007651E9" w:rsidP="007651E9">
      <w:pPr>
        <w:ind w:left="-180"/>
        <w:jc w:val="both"/>
        <w:rPr>
          <w:sz w:val="22"/>
          <w:szCs w:val="22"/>
        </w:rPr>
      </w:pPr>
    </w:p>
    <w:p w14:paraId="1C3E5A1A" w14:textId="6EFB791D" w:rsidR="000119A9" w:rsidRPr="00733B20" w:rsidRDefault="0064112E" w:rsidP="000119A9">
      <w:pPr>
        <w:ind w:left="-540"/>
        <w:jc w:val="both"/>
        <w:rPr>
          <w:sz w:val="22"/>
          <w:szCs w:val="22"/>
        </w:rPr>
      </w:pPr>
      <w:r w:rsidRPr="007651E9">
        <w:rPr>
          <w:sz w:val="22"/>
          <w:szCs w:val="22"/>
        </w:rPr>
        <w:t xml:space="preserve">2.1. </w:t>
      </w:r>
      <w:r w:rsidRPr="0064112E">
        <w:rPr>
          <w:sz w:val="22"/>
          <w:szCs w:val="22"/>
        </w:rPr>
        <w:t>Установить</w:t>
      </w:r>
      <w:r w:rsidRPr="00997C4A">
        <w:rPr>
          <w:sz w:val="22"/>
          <w:szCs w:val="22"/>
        </w:rPr>
        <w:t xml:space="preserve"> </w:t>
      </w:r>
      <w:r w:rsidR="007651E9">
        <w:rPr>
          <w:sz w:val="22"/>
          <w:szCs w:val="22"/>
        </w:rPr>
        <w:t xml:space="preserve">третий </w:t>
      </w:r>
      <w:r w:rsidR="007651E9" w:rsidRPr="00823293">
        <w:rPr>
          <w:sz w:val="22"/>
          <w:szCs w:val="22"/>
        </w:rPr>
        <w:t xml:space="preserve">уровень ответственности члена Ассоциации </w:t>
      </w:r>
      <w:r w:rsidR="007651E9">
        <w:rPr>
          <w:sz w:val="22"/>
          <w:szCs w:val="22"/>
        </w:rPr>
        <w:t>(стоимость работ по одному договору не превышает</w:t>
      </w:r>
      <w:r w:rsidR="007651E9">
        <w:rPr>
          <w:b/>
          <w:sz w:val="22"/>
          <w:szCs w:val="22"/>
        </w:rPr>
        <w:t xml:space="preserve"> </w:t>
      </w:r>
      <w:r w:rsidR="007651E9">
        <w:rPr>
          <w:sz w:val="22"/>
          <w:szCs w:val="22"/>
        </w:rPr>
        <w:t xml:space="preserve">триста миллионов рублей) </w:t>
      </w:r>
      <w:r w:rsidR="007651E9" w:rsidRPr="00823293">
        <w:rPr>
          <w:b/>
          <w:sz w:val="22"/>
          <w:szCs w:val="22"/>
        </w:rPr>
        <w:t>Общества с ограниченной ответственностью «Северо-Западное управление проектных инновационных решений»</w:t>
      </w:r>
      <w:r w:rsidR="007651E9" w:rsidRPr="00823293">
        <w:rPr>
          <w:sz w:val="22"/>
          <w:szCs w:val="22"/>
        </w:rPr>
        <w:t xml:space="preserve"> (ОГРН 1197746610137, ИНН 9710078791) по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обязательствам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по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договорам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подряда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на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подготовку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проектной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документации</w:t>
      </w:r>
      <w:r w:rsidR="007651E9" w:rsidRPr="00472EFF">
        <w:rPr>
          <w:sz w:val="22"/>
          <w:szCs w:val="22"/>
        </w:rPr>
        <w:t>,</w:t>
      </w:r>
      <w:r w:rsidR="007651E9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в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соответствии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с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которым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указанным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членом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внесен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взнос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в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компенсационный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фонд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возмещения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вреда</w:t>
      </w:r>
      <w:r w:rsidR="007651E9" w:rsidRPr="00472EFF">
        <w:rPr>
          <w:sz w:val="22"/>
          <w:szCs w:val="22"/>
        </w:rPr>
        <w:t xml:space="preserve">, </w:t>
      </w:r>
      <w:r w:rsidR="007651E9" w:rsidRPr="00823293">
        <w:rPr>
          <w:sz w:val="22"/>
          <w:szCs w:val="22"/>
        </w:rPr>
        <w:t>согласно</w:t>
      </w:r>
      <w:r w:rsidR="007651E9" w:rsidRPr="00472EFF">
        <w:rPr>
          <w:sz w:val="22"/>
          <w:szCs w:val="22"/>
        </w:rPr>
        <w:t xml:space="preserve"> </w:t>
      </w:r>
      <w:r w:rsidR="007651E9" w:rsidRPr="00823293">
        <w:rPr>
          <w:sz w:val="22"/>
          <w:szCs w:val="22"/>
        </w:rPr>
        <w:t>заявлению</w:t>
      </w:r>
      <w:r w:rsidR="007651E9" w:rsidRPr="00472EFF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436E78" w:rsidP="00FB01FA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27 </w:t>
      </w:r>
      <w:proofErr w:type="spellStart"/>
      <w:r w:rsidRPr="008A76F6">
        <w:rPr>
          <w:sz w:val="22"/>
          <w:szCs w:val="22"/>
          <w:lang w:val="en-US"/>
        </w:rPr>
        <w:t>августа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7651E9" w:rsidRDefault="00F628DA" w:rsidP="00AD4492">
            <w:pPr>
              <w:jc w:val="right"/>
              <w:rPr>
                <w:sz w:val="22"/>
                <w:szCs w:val="22"/>
              </w:rPr>
            </w:pPr>
            <w:r w:rsidRPr="007651E9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7651E9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7651E9" w:rsidRDefault="00F628DA" w:rsidP="00AD4492">
            <w:pPr>
              <w:jc w:val="right"/>
              <w:rPr>
                <w:sz w:val="22"/>
                <w:szCs w:val="22"/>
              </w:rPr>
            </w:pPr>
            <w:r w:rsidRPr="007651E9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7651E9" w:rsidRDefault="00436E78" w:rsidP="00F628DA">
      <w:pPr>
        <w:ind w:left="-540"/>
        <w:rPr>
          <w:sz w:val="22"/>
          <w:szCs w:val="22"/>
        </w:rPr>
      </w:pPr>
    </w:p>
    <w:sectPr w:rsidR="00436E78" w:rsidRPr="007651E9" w:rsidSect="007651E9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76218" w14:textId="77777777" w:rsidR="00A74240" w:rsidRDefault="00A74240">
      <w:r>
        <w:separator/>
      </w:r>
    </w:p>
  </w:endnote>
  <w:endnote w:type="continuationSeparator" w:id="0">
    <w:p w14:paraId="581C51FE" w14:textId="77777777" w:rsidR="00A74240" w:rsidRDefault="00A7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EBF3C" w14:textId="77777777" w:rsidR="00A74240" w:rsidRDefault="00A74240">
      <w:r>
        <w:separator/>
      </w:r>
    </w:p>
  </w:footnote>
  <w:footnote w:type="continuationSeparator" w:id="0">
    <w:p w14:paraId="63267527" w14:textId="77777777" w:rsidR="00A74240" w:rsidRDefault="00A74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235E9"/>
    <w:multiLevelType w:val="hybridMultilevel"/>
    <w:tmpl w:val="28E66FDC"/>
    <w:lvl w:ilvl="0" w:tplc="9F12173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1"/>
  </w:num>
  <w:num w:numId="2" w16cid:durableId="587278493">
    <w:abstractNumId w:val="3"/>
  </w:num>
  <w:num w:numId="3" w16cid:durableId="478304771">
    <w:abstractNumId w:val="2"/>
  </w:num>
  <w:num w:numId="4" w16cid:durableId="213971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51E9"/>
    <w:rsid w:val="00767210"/>
    <w:rsid w:val="00775A7F"/>
    <w:rsid w:val="00782A73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74240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651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51E9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2026-08-27T13:06:00Z</cp:lastPrinted>
  <dcterms:created xsi:type="dcterms:W3CDTF">2026-08-27T13:08:00Z</dcterms:created>
  <dcterms:modified xsi:type="dcterms:W3CDTF">2026-08-27T13:08:00Z</dcterms:modified>
</cp:coreProperties>
</file>