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4C46E5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4/2016</w:t>
      </w:r>
      <w:r>
        <w:rPr>
          <w:b/>
          <w:sz w:val="22"/>
          <w:szCs w:val="22"/>
        </w:rPr>
        <w:t xml:space="preserve"> от 25.03.2016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марта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4C46E5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22876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122876">
        <w:rPr>
          <w:sz w:val="22"/>
          <w:szCs w:val="22"/>
        </w:rPr>
        <w:t xml:space="preserve">: </w:t>
      </w:r>
    </w:p>
    <w:p w:rsidR="008144DD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2.1. Общество с ограниченной ответственностью «</w:t>
      </w:r>
      <w:proofErr w:type="spellStart"/>
      <w:r w:rsidRPr="00122876">
        <w:rPr>
          <w:sz w:val="22"/>
          <w:szCs w:val="22"/>
        </w:rPr>
        <w:t>Сибстройсервис</w:t>
      </w:r>
      <w:proofErr w:type="spellEnd"/>
      <w:r w:rsidRPr="0012287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5404224037, ОГРН 1045401485470) </w:t>
      </w:r>
    </w:p>
    <w:p w:rsidR="0002045A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2.2. Общество с ограниченной ответственностью «Городские инженерные системы»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3442085006, ОГРН 1063459051853) </w:t>
      </w:r>
    </w:p>
    <w:p w:rsidR="0002045A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2.3.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5254022399, ОГРН 1025202195941) </w:t>
      </w:r>
    </w:p>
    <w:p w:rsidR="0002045A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2.4. Общество с ограниченной ответственностью «Технадзор-Инжиниринг»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7816429492, ОГРН 1079847112454) </w:t>
      </w:r>
    </w:p>
    <w:p w:rsidR="0002045A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2.5.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7204052063, ОГРН 1027200883027)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122876" w:rsidRDefault="008144DD" w:rsidP="00031E6A">
      <w:pPr>
        <w:rPr>
          <w:sz w:val="22"/>
          <w:szCs w:val="22"/>
        </w:rPr>
      </w:pPr>
      <w:r w:rsidRPr="00122876">
        <w:rPr>
          <w:sz w:val="22"/>
          <w:szCs w:val="22"/>
        </w:rPr>
        <w:t>3.1. Общество с ограниченной ответственностью «Мой город»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7204101345, ОГРН 1067203329863)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122876">
        <w:rPr>
          <w:sz w:val="22"/>
          <w:szCs w:val="22"/>
        </w:rPr>
        <w:t xml:space="preserve"> Муниципальное бюджетное учреждение «Центр капитального строительства» (</w:t>
      </w:r>
      <w:r w:rsidRPr="00031E6A">
        <w:rPr>
          <w:sz w:val="22"/>
          <w:szCs w:val="22"/>
        </w:rPr>
        <w:t>ИНН</w:t>
      </w:r>
      <w:r w:rsidRPr="00122876">
        <w:rPr>
          <w:sz w:val="22"/>
          <w:szCs w:val="22"/>
        </w:rPr>
        <w:t xml:space="preserve"> 3911002657, ОГРН 1053905500703)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317C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По первому вопросу повестки дня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слушали </w:t>
      </w:r>
      <w:r w:rsidR="001E2780">
        <w:rPr>
          <w:rFonts w:ascii="Times New Roman" w:hAnsi="Times New Roman" w:cs="Times New Roman"/>
          <w:sz w:val="22"/>
          <w:szCs w:val="22"/>
        </w:rPr>
        <w:t>Молодана В. В.</w:t>
      </w:r>
      <w:r w:rsidR="00BA0232" w:rsidRP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 предложением 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секретарем заседания.</w:t>
      </w:r>
    </w:p>
    <w:p w:rsidR="008144DD" w:rsidRPr="00E33C87" w:rsidRDefault="008144DD" w:rsidP="00DD5E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 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031E6A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По </w:t>
      </w:r>
      <w:r w:rsidRPr="002D5179">
        <w:rPr>
          <w:rFonts w:ascii="Times New Roman" w:hAnsi="Times New Roman" w:cs="Times New Roman"/>
          <w:b/>
          <w:sz w:val="22"/>
          <w:szCs w:val="22"/>
        </w:rPr>
        <w:t>второму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 вопросу повестки дня </w:t>
      </w:r>
      <w:r w:rsidRPr="00E33C87">
        <w:rPr>
          <w:rFonts w:ascii="Times New Roman" w:hAnsi="Times New Roman" w:cs="Times New Roman"/>
          <w:sz w:val="22"/>
          <w:szCs w:val="22"/>
        </w:rPr>
        <w:t xml:space="preserve">слушали </w:t>
      </w:r>
      <w:r w:rsidR="001E2780">
        <w:rPr>
          <w:rFonts w:ascii="Times New Roman" w:hAnsi="Times New Roman" w:cs="Times New Roman"/>
          <w:sz w:val="22"/>
          <w:szCs w:val="22"/>
        </w:rPr>
        <w:t>Молодана В. В.</w:t>
      </w:r>
      <w:r w:rsidR="003329D5" w:rsidRPr="003329D5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со следующим  предложением: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22876">
        <w:rPr>
          <w:rFonts w:ascii="Times New Roman" w:hAnsi="Times New Roman" w:cs="Times New Roman"/>
          <w:sz w:val="22"/>
          <w:szCs w:val="22"/>
        </w:rPr>
        <w:t>условиям</w:t>
      </w:r>
      <w:r w:rsidR="00122876" w:rsidRPr="00122876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П-054-5404224037-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21032011-315/2,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февраля 2016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22876" w:rsidRPr="0012287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П-054-5404224037-21032011-315/2,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февраля 2016 г.</w:t>
      </w:r>
    </w:p>
    <w:p w:rsidR="008144DD" w:rsidRPr="0012287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«Городские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3442085006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1063459051853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22876" w:rsidRPr="0012287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П-034-3442085006-11032011-312/2,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февраля 2016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«Городские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3442085006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1063459051853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122876" w:rsidRPr="00122876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П-034-3442085006-11032011-312/2,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февраля 2016 г.</w:t>
      </w:r>
    </w:p>
    <w:p w:rsidR="008144DD" w:rsidRPr="0012287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февраля 2016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февраля 2016 г.</w:t>
      </w:r>
    </w:p>
    <w:p w:rsidR="008144DD" w:rsidRPr="0012287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7816429492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1079847112454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февраля 2016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7816429492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1079847112454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февраля 2016 г.</w:t>
      </w:r>
    </w:p>
    <w:p w:rsidR="008144DD" w:rsidRPr="0012287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февраля 2016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февраля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22876" w:rsidRPr="00122876" w:rsidRDefault="00122876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31E6A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По </w:t>
      </w:r>
      <w:r w:rsidRPr="002D5179">
        <w:rPr>
          <w:b/>
          <w:sz w:val="22"/>
          <w:szCs w:val="22"/>
        </w:rPr>
        <w:t>третьему</w:t>
      </w:r>
      <w:r w:rsidRPr="00E33C87">
        <w:rPr>
          <w:b/>
          <w:sz w:val="22"/>
          <w:szCs w:val="22"/>
        </w:rPr>
        <w:t xml:space="preserve"> вопросу повестки дня:</w:t>
      </w:r>
      <w:r w:rsidRPr="00E33C87">
        <w:rPr>
          <w:sz w:val="22"/>
          <w:szCs w:val="22"/>
        </w:rPr>
        <w:t xml:space="preserve"> слушали </w:t>
      </w:r>
      <w:r w:rsidR="001E2780">
        <w:rPr>
          <w:sz w:val="22"/>
          <w:szCs w:val="22"/>
        </w:rPr>
        <w:t>Молодана В. В.</w:t>
      </w:r>
      <w:r w:rsidR="00B53491" w:rsidRPr="00FA638B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>со следующим предложением: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«Мой город»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7204101345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1067203329863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22876">
        <w:rPr>
          <w:rFonts w:ascii="Times New Roman" w:hAnsi="Times New Roman" w:cs="Times New Roman"/>
          <w:sz w:val="22"/>
          <w:szCs w:val="22"/>
        </w:rPr>
        <w:t>,</w:t>
      </w:r>
      <w:r w:rsidR="00122876" w:rsidRPr="00122876">
        <w:t xml:space="preserve"> </w:t>
      </w:r>
      <w:r w:rsidR="00122876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lastRenderedPageBreak/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«Мой город»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7204101345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1067203329863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22876" w:rsidRPr="00122876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П-072-7204101345-09022011-306/4,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22876" w:rsidRPr="00122876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«Центр капитального строительства»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3911002657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1053905500703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декабря 2015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22876" w:rsidRPr="00122876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П-039-3911002657-18022010-123/5,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4153" w:rsidRPr="00DD5E40" w:rsidRDefault="00C24153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12287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122876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122876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122876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12287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12287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12287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122876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122876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122876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122876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153">
      <w:rPr>
        <w:rStyle w:val="a5"/>
        <w:noProof/>
      </w:rPr>
      <w:t>4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747B4"/>
    <w:rsid w:val="00091201"/>
    <w:rsid w:val="00092C76"/>
    <w:rsid w:val="000A252E"/>
    <w:rsid w:val="001001A0"/>
    <w:rsid w:val="00101C24"/>
    <w:rsid w:val="0010688D"/>
    <w:rsid w:val="00111997"/>
    <w:rsid w:val="00115FF9"/>
    <w:rsid w:val="00122876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58CF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C46E5"/>
    <w:rsid w:val="004D2C0E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4153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12010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</cp:revision>
  <cp:lastPrinted>2011-08-10T06:56:00Z</cp:lastPrinted>
  <dcterms:created xsi:type="dcterms:W3CDTF">2016-03-25T08:56:00Z</dcterms:created>
  <dcterms:modified xsi:type="dcterms:W3CDTF">2016-03-25T09:39:00Z</dcterms:modified>
</cp:coreProperties>
</file>