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E77FE" w14:textId="77777777" w:rsidR="001A0E58" w:rsidRPr="001A0E58" w:rsidRDefault="001A0E58" w:rsidP="001A0E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E58">
        <w:rPr>
          <w:rFonts w:ascii="Times New Roman" w:hAnsi="Times New Roman" w:cs="Times New Roman"/>
          <w:b/>
          <w:sz w:val="24"/>
          <w:szCs w:val="24"/>
        </w:rPr>
        <w:t>Выписка из протокола № 1/2021</w:t>
      </w:r>
    </w:p>
    <w:p w14:paraId="4A5E3286" w14:textId="77777777" w:rsidR="001A0E58" w:rsidRPr="001A0E58" w:rsidRDefault="001A0E58" w:rsidP="001A0E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E58">
        <w:rPr>
          <w:rFonts w:ascii="Times New Roman" w:hAnsi="Times New Roman" w:cs="Times New Roman"/>
          <w:b/>
          <w:sz w:val="24"/>
          <w:szCs w:val="24"/>
        </w:rPr>
        <w:t xml:space="preserve">Общего собрания членов Ассоциации Саморегулируемая организация </w:t>
      </w:r>
    </w:p>
    <w:p w14:paraId="1AC5240F" w14:textId="77777777" w:rsidR="001A0E58" w:rsidRPr="001A0E58" w:rsidRDefault="001A0E58" w:rsidP="001A0E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E58">
        <w:rPr>
          <w:rFonts w:ascii="Times New Roman" w:hAnsi="Times New Roman" w:cs="Times New Roman"/>
          <w:b/>
          <w:sz w:val="24"/>
          <w:szCs w:val="24"/>
        </w:rPr>
        <w:t>«Центр развития строительства»</w:t>
      </w:r>
    </w:p>
    <w:p w14:paraId="18052413" w14:textId="77777777" w:rsidR="001A0E58" w:rsidRPr="001A0E58" w:rsidRDefault="001A0E58" w:rsidP="001A0E58">
      <w:pPr>
        <w:autoSpaceDE w:val="0"/>
        <w:autoSpaceDN w:val="0"/>
        <w:adjustRightInd w:val="0"/>
        <w:spacing w:after="0" w:line="240" w:lineRule="auto"/>
        <w:ind w:left="-720" w:right="-1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E58">
        <w:rPr>
          <w:rFonts w:ascii="Times New Roman" w:hAnsi="Times New Roman" w:cs="Times New Roman"/>
          <w:b/>
          <w:sz w:val="24"/>
          <w:szCs w:val="24"/>
        </w:rPr>
        <w:t xml:space="preserve"> (далее – Ассоциация)</w:t>
      </w:r>
    </w:p>
    <w:p w14:paraId="1845B177" w14:textId="77777777" w:rsidR="001A0E58" w:rsidRPr="001A0E58" w:rsidRDefault="001A0E58" w:rsidP="001A0E58">
      <w:pPr>
        <w:autoSpaceDE w:val="0"/>
        <w:autoSpaceDN w:val="0"/>
        <w:adjustRightInd w:val="0"/>
        <w:spacing w:after="0" w:line="240" w:lineRule="auto"/>
        <w:ind w:left="-720" w:right="-185"/>
        <w:jc w:val="center"/>
        <w:rPr>
          <w:rFonts w:ascii="Times New Roman" w:hAnsi="Times New Roman" w:cs="Times New Roman"/>
          <w:sz w:val="24"/>
          <w:szCs w:val="24"/>
        </w:rPr>
      </w:pPr>
    </w:p>
    <w:p w14:paraId="44B5DD6D" w14:textId="77777777" w:rsidR="001A0E58" w:rsidRPr="001A0E58" w:rsidRDefault="001A0E58" w:rsidP="001A0E58">
      <w:pPr>
        <w:autoSpaceDE w:val="0"/>
        <w:autoSpaceDN w:val="0"/>
        <w:adjustRightInd w:val="0"/>
        <w:spacing w:after="0" w:line="240" w:lineRule="auto"/>
        <w:ind w:right="-185"/>
        <w:rPr>
          <w:rFonts w:ascii="Times New Roman" w:hAnsi="Times New Roman" w:cs="Times New Roman"/>
          <w:sz w:val="24"/>
          <w:szCs w:val="24"/>
        </w:rPr>
      </w:pPr>
      <w:r w:rsidRPr="001A0E58">
        <w:rPr>
          <w:rFonts w:ascii="Times New Roman" w:hAnsi="Times New Roman" w:cs="Times New Roman"/>
          <w:sz w:val="24"/>
          <w:szCs w:val="24"/>
        </w:rPr>
        <w:t xml:space="preserve">г. Санкт-Петербург                                                                                    </w:t>
      </w:r>
      <w:proofErr w:type="gramStart"/>
      <w:r w:rsidRPr="001A0E58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1A0E58">
        <w:rPr>
          <w:rFonts w:ascii="Times New Roman" w:hAnsi="Times New Roman" w:cs="Times New Roman"/>
          <w:sz w:val="24"/>
          <w:szCs w:val="24"/>
        </w:rPr>
        <w:t>25» февраля 2021 г.</w:t>
      </w:r>
    </w:p>
    <w:p w14:paraId="0FFC651C" w14:textId="77777777" w:rsidR="001A0E58" w:rsidRPr="001A0E58" w:rsidRDefault="001A0E58" w:rsidP="001A0E5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0BF93B9" w14:textId="77777777" w:rsidR="001A0E58" w:rsidRPr="001A0E58" w:rsidRDefault="001A0E58" w:rsidP="001A0E5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A0E58">
        <w:rPr>
          <w:rFonts w:ascii="Times New Roman" w:hAnsi="Times New Roman" w:cs="Times New Roman"/>
          <w:sz w:val="24"/>
          <w:szCs w:val="24"/>
        </w:rPr>
        <w:t>Дата проведения Общего собрания: 25 февраля 2021 г.</w:t>
      </w:r>
    </w:p>
    <w:p w14:paraId="30931506" w14:textId="77777777" w:rsidR="001A0E58" w:rsidRPr="001A0E58" w:rsidRDefault="001A0E58" w:rsidP="001A0E5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59A417A" w14:textId="77777777" w:rsidR="001A0E58" w:rsidRPr="001A0E58" w:rsidRDefault="001A0E58" w:rsidP="001A0E5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A0E58">
        <w:rPr>
          <w:rFonts w:ascii="Times New Roman" w:hAnsi="Times New Roman" w:cs="Times New Roman"/>
          <w:sz w:val="24"/>
          <w:szCs w:val="24"/>
        </w:rPr>
        <w:t>Форма проведения Общего собрания: совместное присутствие членов Ассоциации.</w:t>
      </w:r>
    </w:p>
    <w:p w14:paraId="59CEA4EF" w14:textId="77777777" w:rsidR="001A0E58" w:rsidRPr="001A0E58" w:rsidRDefault="001A0E58" w:rsidP="001A0E5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79A46D4" w14:textId="77777777" w:rsidR="001A0E58" w:rsidRPr="001A0E58" w:rsidRDefault="001A0E58" w:rsidP="001A0E5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A0E58">
        <w:rPr>
          <w:rFonts w:ascii="Times New Roman" w:hAnsi="Times New Roman" w:cs="Times New Roman"/>
          <w:sz w:val="24"/>
          <w:szCs w:val="24"/>
        </w:rPr>
        <w:t>Кворум, необходимый для принятия решений по вопросам, включенным в повестку дня общего собрания, согласно Уставу Ассоциации имеется.</w:t>
      </w:r>
    </w:p>
    <w:p w14:paraId="249C2356" w14:textId="77777777" w:rsidR="001A0E58" w:rsidRPr="001A0E58" w:rsidRDefault="001A0E58" w:rsidP="001A0E5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5045870" w14:textId="77777777" w:rsidR="001A0E58" w:rsidRPr="001A0E58" w:rsidRDefault="001A0E58" w:rsidP="001A0E5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E58">
        <w:rPr>
          <w:rFonts w:ascii="Times New Roman" w:hAnsi="Times New Roman" w:cs="Times New Roman"/>
          <w:b/>
          <w:sz w:val="24"/>
          <w:szCs w:val="24"/>
        </w:rPr>
        <w:t>Рассмотрены вопросы:</w:t>
      </w:r>
    </w:p>
    <w:p w14:paraId="62C16B05" w14:textId="77777777" w:rsidR="001A0E58" w:rsidRPr="001A0E58" w:rsidRDefault="001A0E58" w:rsidP="001A0E5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A0E58">
        <w:rPr>
          <w:rFonts w:ascii="Times New Roman" w:hAnsi="Times New Roman" w:cs="Times New Roman"/>
          <w:sz w:val="24"/>
          <w:szCs w:val="24"/>
        </w:rPr>
        <w:t>1.Об избрании председателя и секретаря Общего собрания.</w:t>
      </w:r>
    </w:p>
    <w:p w14:paraId="313390B5" w14:textId="77777777" w:rsidR="001A0E58" w:rsidRPr="001A0E58" w:rsidRDefault="001A0E58" w:rsidP="001A0E5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A0E58">
        <w:rPr>
          <w:rFonts w:ascii="Times New Roman" w:hAnsi="Times New Roman" w:cs="Times New Roman"/>
          <w:sz w:val="24"/>
          <w:szCs w:val="24"/>
        </w:rPr>
        <w:t>2. Об утверждении дополнительного вопроса в повестку дня за №5.</w:t>
      </w:r>
    </w:p>
    <w:p w14:paraId="22434D31" w14:textId="77777777" w:rsidR="00EA602B" w:rsidRPr="001A0E58" w:rsidRDefault="001A0E58" w:rsidP="001A0E5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A0E58">
        <w:rPr>
          <w:rFonts w:ascii="Times New Roman" w:hAnsi="Times New Roman" w:cs="Times New Roman"/>
          <w:sz w:val="24"/>
          <w:szCs w:val="24"/>
        </w:rPr>
        <w:t>3. Об утверждении Положения о членстве в Ассоциации Саморегулируемая организация «Центр развития строительства» в новой редакции.</w:t>
      </w:r>
    </w:p>
    <w:p w14:paraId="0AF517B0" w14:textId="77777777" w:rsidR="001A0E58" w:rsidRPr="001A0E58" w:rsidRDefault="001A0E58" w:rsidP="001A0E5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A0E58">
        <w:rPr>
          <w:rFonts w:ascii="Times New Roman" w:hAnsi="Times New Roman" w:cs="Times New Roman"/>
          <w:sz w:val="24"/>
          <w:szCs w:val="24"/>
        </w:rPr>
        <w:t>4. Об утверждении годового отчета годового бухгалтерского баланса за 2020 год.</w:t>
      </w:r>
      <w:r w:rsidRPr="001A0E58">
        <w:rPr>
          <w:rFonts w:ascii="Times New Roman" w:hAnsi="Times New Roman" w:cs="Times New Roman"/>
          <w:sz w:val="24"/>
          <w:szCs w:val="24"/>
        </w:rPr>
        <w:br/>
        <w:t>5. Об установлении взносов в Ассоциации.</w:t>
      </w:r>
    </w:p>
    <w:p w14:paraId="779A67F7" w14:textId="77777777" w:rsidR="001A0E58" w:rsidRPr="001A0E58" w:rsidRDefault="001A0E58" w:rsidP="001A0E5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993754C" w14:textId="77777777" w:rsidR="001A0E58" w:rsidRPr="001A0E58" w:rsidRDefault="001A0E58" w:rsidP="001A0E58">
      <w:pPr>
        <w:spacing w:after="0"/>
        <w:jc w:val="both"/>
        <w:rPr>
          <w:rFonts w:ascii="Times New Roman" w:hAnsi="Times New Roman" w:cs="Times New Roman"/>
          <w:b/>
        </w:rPr>
      </w:pPr>
      <w:r w:rsidRPr="001A0E58">
        <w:rPr>
          <w:rFonts w:ascii="Times New Roman" w:hAnsi="Times New Roman" w:cs="Times New Roman"/>
          <w:b/>
        </w:rPr>
        <w:t>Приняли решения:</w:t>
      </w:r>
    </w:p>
    <w:p w14:paraId="2907ED81" w14:textId="77777777" w:rsidR="001A0E58" w:rsidRPr="001A0E58" w:rsidRDefault="001A0E58" w:rsidP="001A0E58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1A0E58">
        <w:rPr>
          <w:rFonts w:ascii="Times New Roman" w:hAnsi="Times New Roman"/>
          <w:sz w:val="24"/>
          <w:szCs w:val="24"/>
        </w:rPr>
        <w:t>Избрать председателем собрания Яковлева В.Ю., секретарем собрания – Покровского А.И.</w:t>
      </w:r>
    </w:p>
    <w:p w14:paraId="302F424F" w14:textId="77777777" w:rsidR="001A0E58" w:rsidRPr="001A0E58" w:rsidRDefault="001A0E58" w:rsidP="001A0E58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1A0E58">
        <w:rPr>
          <w:rFonts w:ascii="Times New Roman" w:hAnsi="Times New Roman"/>
          <w:sz w:val="24"/>
          <w:szCs w:val="24"/>
        </w:rPr>
        <w:t>Утвердить дополнительный вопрос за № 5 в повестку дня Общего собрания членов Ассоциации:</w:t>
      </w:r>
    </w:p>
    <w:p w14:paraId="200F9F60" w14:textId="77777777" w:rsidR="001A0E58" w:rsidRPr="001A0E58" w:rsidRDefault="001A0E58" w:rsidP="001A0E58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0E58">
        <w:rPr>
          <w:rFonts w:ascii="Times New Roman" w:hAnsi="Times New Roman" w:cs="Times New Roman"/>
          <w:sz w:val="24"/>
          <w:szCs w:val="24"/>
        </w:rPr>
        <w:t>5.</w:t>
      </w:r>
      <w:r w:rsidRPr="001A0E58">
        <w:rPr>
          <w:rFonts w:ascii="Times New Roman" w:hAnsi="Times New Roman" w:cs="Times New Roman"/>
          <w:sz w:val="24"/>
          <w:szCs w:val="24"/>
        </w:rPr>
        <w:tab/>
        <w:t>О взносах в Ассоциации: об установлении целевого взноса на оплату страховой премии по договору коллективного страхования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строительства, выполняемых в том числе на особо опасных, технически сложных и уникальных объектах.</w:t>
      </w:r>
    </w:p>
    <w:p w14:paraId="1261F514" w14:textId="77777777" w:rsidR="001A0E58" w:rsidRPr="001A0E58" w:rsidRDefault="001A0E58" w:rsidP="001A0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E58">
        <w:rPr>
          <w:rFonts w:ascii="Times New Roman" w:hAnsi="Times New Roman" w:cs="Times New Roman"/>
          <w:sz w:val="24"/>
          <w:szCs w:val="24"/>
        </w:rPr>
        <w:t>3. Утвердить Положение о членстве в Ассоциации Саморегулируемая организация «Центр развития строительства» в новой редакции.</w:t>
      </w:r>
    </w:p>
    <w:p w14:paraId="5303B384" w14:textId="77777777" w:rsidR="001A0E58" w:rsidRPr="001A0E58" w:rsidRDefault="001A0E58" w:rsidP="001A0E5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A0E58">
        <w:rPr>
          <w:rFonts w:ascii="Times New Roman" w:hAnsi="Times New Roman" w:cs="Times New Roman"/>
          <w:sz w:val="24"/>
          <w:szCs w:val="24"/>
        </w:rPr>
        <w:t>4. Утвердить годовой отчет и годовой бухгалтерский баланс за 2020 год.</w:t>
      </w:r>
    </w:p>
    <w:p w14:paraId="500AB215" w14:textId="77777777" w:rsidR="001A0E58" w:rsidRPr="001A0E58" w:rsidRDefault="001A0E58" w:rsidP="001A0E5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A0E58">
        <w:rPr>
          <w:rFonts w:ascii="Times New Roman" w:hAnsi="Times New Roman" w:cs="Times New Roman"/>
          <w:sz w:val="24"/>
          <w:szCs w:val="24"/>
        </w:rPr>
        <w:t>5. Установить целевой взнос на оплату страховой премии по договору коллективного страхования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строительства, выполняемых в том числе на особо опасных, технически сложных и уникальных объектах в следующем размере:</w:t>
      </w:r>
    </w:p>
    <w:p w14:paraId="455EB562" w14:textId="77777777" w:rsidR="001A0E58" w:rsidRPr="001A0E58" w:rsidRDefault="001A0E58" w:rsidP="001A0E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A0E58">
        <w:rPr>
          <w:rFonts w:ascii="Times New Roman" w:hAnsi="Times New Roman" w:cs="Times New Roman"/>
          <w:sz w:val="24"/>
          <w:szCs w:val="24"/>
        </w:rPr>
        <w:t>Страховая премия на одного члена Ассоциации составляет 17 500 (Семнадцать тысяч пятьсот) рублей при условии, что включение члена Ассоциации в данный договор страхования состоится в течение первых трех месяцев с даты заключения договора;</w:t>
      </w:r>
    </w:p>
    <w:p w14:paraId="5D613DB4" w14:textId="77777777" w:rsidR="001A0E58" w:rsidRPr="001A0E58" w:rsidRDefault="001A0E58" w:rsidP="001A0E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A0E58">
        <w:rPr>
          <w:rFonts w:ascii="Times New Roman" w:hAnsi="Times New Roman" w:cs="Times New Roman"/>
          <w:sz w:val="24"/>
          <w:szCs w:val="24"/>
        </w:rPr>
        <w:t>Страховая премия на одного члена Ассоциации составляет 14 000 (Четырнадцать тысяч) рублей при условии, что включение члена Ассоциации в данный договор страхования состоится позднее трех месяцев с даты заключения договора;</w:t>
      </w:r>
    </w:p>
    <w:p w14:paraId="7688F8B4" w14:textId="77777777" w:rsidR="001A0E58" w:rsidRPr="001A0E58" w:rsidRDefault="001A0E58" w:rsidP="001A0E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A0E58">
        <w:rPr>
          <w:rFonts w:ascii="Times New Roman" w:hAnsi="Times New Roman" w:cs="Times New Roman"/>
          <w:sz w:val="24"/>
          <w:szCs w:val="24"/>
        </w:rPr>
        <w:t>Страховая премия на одного члена Ассоциации составляет 10 500 (Десять тысяч пятьсот) рублей при условии, что включение члена Ассоциации в данный договор страхования состоится позднее шести месяцев с даты заключения договора;</w:t>
      </w:r>
    </w:p>
    <w:p w14:paraId="2FB494D1" w14:textId="3EB07474" w:rsidR="001A0E58" w:rsidRPr="001A0E58" w:rsidRDefault="001A0E58" w:rsidP="004D46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A0E58">
        <w:rPr>
          <w:rFonts w:ascii="Times New Roman" w:hAnsi="Times New Roman" w:cs="Times New Roman"/>
          <w:sz w:val="24"/>
          <w:szCs w:val="24"/>
        </w:rPr>
        <w:t xml:space="preserve">Страховая премия на одного члена Ассоциации составляет 7 000 (Семь тысяч) рублей при условии, что включение члена Ассоциации в данный договор страхования </w:t>
      </w:r>
    </w:p>
    <w:p w14:paraId="3DBDF443" w14:textId="7A7B44BC" w:rsidR="001A0E58" w:rsidRPr="001A0E58" w:rsidRDefault="004D46C9" w:rsidP="001A0E5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 wp14:anchorId="6608D3E9" wp14:editId="14E1F919">
            <wp:simplePos x="0" y="0"/>
            <wp:positionH relativeFrom="margin">
              <wp:posOffset>-508635</wp:posOffset>
            </wp:positionH>
            <wp:positionV relativeFrom="margin">
              <wp:posOffset>-346710</wp:posOffset>
            </wp:positionV>
            <wp:extent cx="6704965" cy="9483090"/>
            <wp:effectExtent l="0" t="0" r="635" b="381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4965" cy="948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A0E58" w:rsidRPr="001A0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F13D0"/>
    <w:multiLevelType w:val="hybridMultilevel"/>
    <w:tmpl w:val="E0082542"/>
    <w:lvl w:ilvl="0" w:tplc="A10234F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E58"/>
    <w:rsid w:val="001A0E58"/>
    <w:rsid w:val="004D46C9"/>
    <w:rsid w:val="007E49D5"/>
    <w:rsid w:val="00D0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65335"/>
  <w15:chartTrackingRefBased/>
  <w15:docId w15:val="{7116D986-11BB-4993-A725-2E056439C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0E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A0E5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1A0E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7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Горбаченко Светлана</dc:creator>
  <cp:keywords/>
  <dc:description/>
  <cp:lastModifiedBy>Горбаченко Светлана</cp:lastModifiedBy>
  <cp:revision>2</cp:revision>
  <dcterms:created xsi:type="dcterms:W3CDTF">2021-02-25T13:15:00Z</dcterms:created>
  <dcterms:modified xsi:type="dcterms:W3CDTF">2021-05-31T13:22:00Z</dcterms:modified>
</cp:coreProperties>
</file>